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小标宋" w:hAnsi="仿宋" w:eastAsia="小标宋" w:cs="Arial"/>
          <w:color w:val="000000"/>
          <w:spacing w:val="-20"/>
          <w:sz w:val="36"/>
          <w:szCs w:val="36"/>
        </w:rPr>
      </w:pPr>
      <w:bookmarkStart w:id="0" w:name="_GoBack"/>
      <w:bookmarkEnd w:id="0"/>
      <w:r>
        <w:rPr>
          <w:rFonts w:hint="eastAsia" w:ascii="小标宋" w:hAnsi="仿宋" w:eastAsia="小标宋" w:cs="Arial"/>
          <w:color w:val="000000"/>
          <w:spacing w:val="-20"/>
          <w:sz w:val="36"/>
          <w:szCs w:val="36"/>
        </w:rPr>
        <w:t>苏州高新区</w:t>
      </w:r>
      <w:r>
        <w:rPr>
          <w:rFonts w:ascii="小标宋" w:hAnsi="仿宋" w:eastAsia="小标宋" w:cs="Arial"/>
          <w:color w:val="000000"/>
          <w:spacing w:val="-20"/>
          <w:sz w:val="36"/>
          <w:szCs w:val="36"/>
        </w:rPr>
        <w:t>2021年</w:t>
      </w:r>
      <w:r>
        <w:rPr>
          <w:rFonts w:hint="eastAsia" w:ascii="小标宋" w:hAnsi="仿宋" w:eastAsia="小标宋" w:cs="Arial"/>
          <w:color w:val="000000"/>
          <w:spacing w:val="-20"/>
          <w:sz w:val="36"/>
          <w:szCs w:val="36"/>
        </w:rPr>
        <w:t>基层医疗</w:t>
      </w:r>
      <w:r>
        <w:rPr>
          <w:rFonts w:ascii="小标宋" w:hAnsi="仿宋" w:eastAsia="小标宋" w:cs="Arial"/>
          <w:color w:val="000000"/>
          <w:spacing w:val="-20"/>
          <w:sz w:val="36"/>
          <w:szCs w:val="36"/>
        </w:rPr>
        <w:t>卫生事业单位公开招聘合同制工作人员</w:t>
      </w:r>
      <w:r>
        <w:rPr>
          <w:rFonts w:hint="eastAsia" w:ascii="小标宋" w:hAnsi="仿宋" w:eastAsia="小标宋" w:cs="Arial"/>
          <w:color w:val="000000"/>
          <w:spacing w:val="-20"/>
          <w:sz w:val="36"/>
          <w:szCs w:val="36"/>
        </w:rPr>
        <w:t>笔试</w:t>
      </w:r>
      <w:r>
        <w:rPr>
          <w:rFonts w:ascii="小标宋" w:hAnsi="仿宋" w:eastAsia="小标宋" w:cs="Arial"/>
          <w:color w:val="000000"/>
          <w:sz w:val="36"/>
          <w:szCs w:val="36"/>
        </w:rPr>
        <w:t>疫情防控告知暨考生承诺书</w:t>
      </w:r>
    </w:p>
    <w:p>
      <w:pPr>
        <w:pStyle w:val="4"/>
        <w:widowControl/>
        <w:spacing w:beforeAutospacing="0" w:afterAutospacing="0" w:line="600" w:lineRule="exact"/>
        <w:ind w:firstLine="643" w:firstLineChars="200"/>
        <w:rPr>
          <w:rFonts w:ascii="仿宋_GB2312" w:hAnsi="仿宋_GB2312" w:eastAsia="仿宋_GB2312" w:cs="仿宋_GB2312"/>
          <w:b/>
          <w:bCs/>
          <w:sz w:val="32"/>
          <w:szCs w:val="32"/>
        </w:rPr>
      </w:pPr>
    </w:p>
    <w:p>
      <w:pPr>
        <w:spacing w:line="6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一、考生在笔试当天进入考点时应主动向工作人员出示</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并配合检测体温。</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为绿码，且经现场测量体温低于</w:t>
      </w:r>
      <w:r>
        <w:rPr>
          <w:rFonts w:ascii="Times New Roman" w:hAnsi="Times New Roman" w:eastAsia="仿宋_GB2312"/>
          <w:color w:val="000000"/>
          <w:sz w:val="32"/>
          <w:szCs w:val="32"/>
        </w:rPr>
        <w:t>37.3</w:t>
      </w:r>
      <w:r>
        <w:rPr>
          <w:rFonts w:hint="eastAsia" w:ascii="宋体" w:hAnsi="宋体" w:cs="宋体"/>
          <w:color w:val="000000"/>
          <w:sz w:val="32"/>
          <w:szCs w:val="32"/>
        </w:rPr>
        <w:t>℃</w:t>
      </w:r>
      <w:r>
        <w:rPr>
          <w:rFonts w:hint="eastAsia" w:ascii="Times New Roman" w:hAnsi="Times New Roman" w:eastAsia="仿宋_GB2312"/>
          <w:color w:val="000000"/>
          <w:sz w:val="32"/>
          <w:szCs w:val="32"/>
        </w:rPr>
        <w:t>、无干咳等异常症状的人员方可进入考点参加笔试。参加笔试的考生应自备一次性医用口罩或无呼吸阀的</w:t>
      </w:r>
      <w:r>
        <w:rPr>
          <w:rFonts w:ascii="Times New Roman" w:hAnsi="Times New Roman" w:eastAsia="仿宋_GB2312"/>
          <w:color w:val="000000"/>
          <w:sz w:val="32"/>
          <w:szCs w:val="32"/>
        </w:rPr>
        <w:t>N95</w:t>
      </w:r>
      <w:r>
        <w:rPr>
          <w:rFonts w:hint="eastAsia" w:ascii="Times New Roman" w:hAnsi="Times New Roman" w:eastAsia="仿宋_GB2312"/>
          <w:color w:val="000000"/>
          <w:sz w:val="32"/>
          <w:szCs w:val="32"/>
        </w:rPr>
        <w:t>口罩，除身份确认环节需摘除口罩以外全程佩戴，做好个人防护。</w:t>
      </w:r>
    </w:p>
    <w:p>
      <w:pPr>
        <w:spacing w:line="6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二、按当前疫情防控有关要求，笔试当天持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非绿码的考生，不得进入考点参加笔试。</w:t>
      </w:r>
      <w:r>
        <w:rPr>
          <w:rFonts w:ascii="Times New Roman" w:hAnsi="Times New Roman" w:eastAsia="仿宋_GB2312"/>
          <w:color w:val="000000"/>
          <w:sz w:val="32"/>
          <w:szCs w:val="32"/>
        </w:rPr>
        <w:t>来自</w:t>
      </w:r>
      <w:r>
        <w:rPr>
          <w:rFonts w:hint="eastAsia" w:ascii="Times New Roman" w:hAnsi="Times New Roman" w:eastAsia="仿宋_GB2312"/>
          <w:sz w:val="32"/>
          <w:szCs w:val="32"/>
        </w:rPr>
        <w:t>境内外中高风险地区的考生应主动</w:t>
      </w:r>
      <w:r>
        <w:rPr>
          <w:rFonts w:ascii="Times New Roman" w:hAnsi="Times New Roman" w:eastAsia="仿宋_GB2312"/>
          <w:sz w:val="32"/>
          <w:szCs w:val="32"/>
        </w:rPr>
        <w:t>报告，</w:t>
      </w:r>
      <w:r>
        <w:rPr>
          <w:rFonts w:hint="eastAsia" w:ascii="Times New Roman" w:hAnsi="Times New Roman" w:eastAsia="仿宋_GB2312"/>
          <w:sz w:val="32"/>
          <w:szCs w:val="32"/>
        </w:rPr>
        <w:t>须严格执行14天集中隔离医学观察，集中隔离期满后须执行14天居家隔离观察，期间不得离开住所，并按要求配合做好新冠病毒核酸检测。</w:t>
      </w:r>
    </w:p>
    <w:p>
      <w:pPr>
        <w:spacing w:line="600" w:lineRule="exact"/>
        <w:ind w:firstLine="640" w:firstLineChars="200"/>
        <w:rPr>
          <w:rFonts w:ascii="仿宋_GB2312" w:hAnsi="仿宋" w:eastAsia="仿宋_GB2312" w:cs="Arial"/>
          <w:color w:val="000000"/>
          <w:sz w:val="32"/>
          <w:szCs w:val="32"/>
        </w:rPr>
      </w:pPr>
      <w:r>
        <w:rPr>
          <w:rFonts w:hint="eastAsia" w:ascii="仿宋_GB2312" w:hAnsi="仿宋" w:eastAsia="仿宋_GB2312" w:cs="Arial"/>
          <w:color w:val="000000"/>
          <w:sz w:val="32"/>
          <w:szCs w:val="32"/>
        </w:rPr>
        <w:t>三、来自中高风险地区所在城市（直辖市为区）的低风险地区的考生，应主动报告，并提供7天内核酸检测阴性证明。</w:t>
      </w:r>
    </w:p>
    <w:p>
      <w:pPr>
        <w:spacing w:line="600" w:lineRule="exact"/>
        <w:ind w:firstLine="640" w:firstLineChars="200"/>
        <w:rPr>
          <w:rFonts w:ascii="仿宋_GB2312" w:hAnsi="仿宋" w:eastAsia="仿宋_GB2312" w:cs="Arial"/>
          <w:color w:val="000000"/>
          <w:sz w:val="32"/>
          <w:szCs w:val="32"/>
        </w:rPr>
      </w:pPr>
      <w:r>
        <w:rPr>
          <w:rFonts w:hint="eastAsia" w:ascii="仿宋_GB2312" w:hAnsi="仿宋" w:eastAsia="仿宋_GB2312" w:cs="Arial"/>
          <w:color w:val="000000"/>
          <w:sz w:val="32"/>
          <w:szCs w:val="32"/>
        </w:rPr>
        <w:t>四、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600" w:lineRule="exact"/>
        <w:ind w:firstLine="640" w:firstLineChars="200"/>
        <w:rPr>
          <w:rFonts w:ascii="仿宋_GB2312" w:hAnsi="仿宋" w:eastAsia="仿宋_GB2312" w:cs="Arial"/>
          <w:color w:val="000000"/>
          <w:sz w:val="32"/>
          <w:szCs w:val="32"/>
        </w:rPr>
      </w:pPr>
      <w:r>
        <w:rPr>
          <w:rFonts w:hint="eastAsia" w:ascii="仿宋_GB2312" w:hAnsi="仿宋" w:eastAsia="仿宋_GB2312" w:cs="Arial"/>
          <w:color w:val="000000"/>
          <w:sz w:val="32"/>
          <w:szCs w:val="32"/>
        </w:rPr>
        <w:t>五、相关防控要求将根据我省、市、区疫情防控形势及疫情防控指挥部通告（指令）及时调整。</w:t>
      </w:r>
    </w:p>
    <w:p>
      <w:pPr>
        <w:spacing w:line="600" w:lineRule="exact"/>
        <w:jc w:val="left"/>
        <w:rPr>
          <w:rFonts w:ascii="小标宋" w:hAnsi="仿宋" w:eastAsia="小标宋" w:cs="Arial"/>
          <w:color w:val="000000"/>
          <w:spacing w:val="-20"/>
          <w:sz w:val="36"/>
          <w:szCs w:val="36"/>
        </w:rPr>
      </w:pPr>
      <w:r>
        <w:rPr>
          <w:rFonts w:hint="eastAsia" w:ascii="仿宋_GB2312" w:hAnsi="仿宋" w:eastAsia="仿宋_GB2312" w:cs="Arial"/>
          <w:color w:val="000000"/>
          <w:sz w:val="32"/>
          <w:szCs w:val="32"/>
        </w:rPr>
        <w:t xml:space="preserve">    六、考生在网上打印笔试准考证前，应认真阅读本文件，知悉告知事项、证明义务和防疫要求。届时，考生点击页面</w:t>
      </w:r>
      <w:r>
        <w:rPr>
          <w:rFonts w:ascii="仿宋_GB2312" w:hAnsi="仿宋" w:eastAsia="仿宋_GB2312" w:cs="Arial"/>
          <w:color w:val="000000"/>
          <w:sz w:val="32"/>
          <w:szCs w:val="32"/>
        </w:rPr>
        <w:t>“</w:t>
      </w:r>
      <w:r>
        <w:rPr>
          <w:rFonts w:hint="eastAsia" w:ascii="仿宋_GB2312" w:hAnsi="仿宋" w:eastAsia="仿宋_GB2312" w:cs="Arial"/>
          <w:color w:val="000000"/>
          <w:sz w:val="32"/>
          <w:szCs w:val="32"/>
        </w:rPr>
        <w:t>确认</w:t>
      </w:r>
      <w:r>
        <w:rPr>
          <w:rFonts w:ascii="仿宋_GB2312" w:hAnsi="仿宋" w:eastAsia="仿宋_GB2312" w:cs="Arial"/>
          <w:color w:val="000000"/>
          <w:sz w:val="32"/>
          <w:szCs w:val="32"/>
        </w:rPr>
        <w:t>”</w:t>
      </w:r>
      <w:r>
        <w:rPr>
          <w:rFonts w:hint="eastAsia" w:ascii="仿宋_GB2312" w:hAnsi="仿宋" w:eastAsia="仿宋_GB2312" w:cs="Arial"/>
          <w:color w:val="000000"/>
          <w:sz w:val="32"/>
          <w:szCs w:val="32"/>
        </w:rPr>
        <w:t>按钮，即代表作出以下承诺：“本人已认真阅读《苏州高新区</w:t>
      </w:r>
      <w:r>
        <w:rPr>
          <w:rFonts w:ascii="仿宋_GB2312" w:hAnsi="仿宋" w:eastAsia="仿宋_GB2312" w:cs="Arial"/>
          <w:color w:val="000000"/>
          <w:sz w:val="32"/>
          <w:szCs w:val="32"/>
        </w:rPr>
        <w:t>2021年</w:t>
      </w:r>
      <w:r>
        <w:rPr>
          <w:rFonts w:hint="eastAsia" w:ascii="仿宋_GB2312" w:hAnsi="仿宋" w:eastAsia="仿宋_GB2312" w:cs="Arial"/>
          <w:color w:val="000000"/>
          <w:sz w:val="32"/>
          <w:szCs w:val="32"/>
        </w:rPr>
        <w:t>基层医疗</w:t>
      </w:r>
      <w:r>
        <w:rPr>
          <w:rFonts w:ascii="仿宋_GB2312" w:hAnsi="仿宋" w:eastAsia="仿宋_GB2312" w:cs="Arial"/>
          <w:color w:val="000000"/>
          <w:sz w:val="32"/>
          <w:szCs w:val="32"/>
        </w:rPr>
        <w:t>卫生事业单位公开招聘合同制工作人员</w:t>
      </w:r>
      <w:r>
        <w:rPr>
          <w:rFonts w:hint="eastAsia" w:ascii="Times New Roman" w:hAnsi="Times New Roman" w:eastAsia="仿宋_GB2312"/>
          <w:color w:val="000000"/>
          <w:sz w:val="32"/>
          <w:szCs w:val="32"/>
        </w:rPr>
        <w:t>笔</w:t>
      </w:r>
      <w:r>
        <w:rPr>
          <w:rFonts w:hint="eastAsia" w:ascii="仿宋_GB2312" w:hAnsi="仿宋" w:eastAsia="仿宋_GB2312" w:cs="Arial"/>
          <w:color w:val="000000"/>
          <w:sz w:val="32"/>
          <w:szCs w:val="32"/>
        </w:rPr>
        <w:t>试</w:t>
      </w:r>
      <w:r>
        <w:rPr>
          <w:rFonts w:ascii="仿宋_GB2312" w:hAnsi="仿宋" w:eastAsia="仿宋_GB2312" w:cs="Arial"/>
          <w:color w:val="000000"/>
          <w:sz w:val="32"/>
          <w:szCs w:val="32"/>
        </w:rPr>
        <w:t>疫情防控告知暨考生承诺书</w:t>
      </w:r>
      <w:r>
        <w:rPr>
          <w:rFonts w:hint="eastAsia" w:ascii="仿宋_GB2312" w:hAnsi="仿宋" w:eastAsia="仿宋_GB2312" w:cs="Arial"/>
          <w:color w:val="000000"/>
          <w:sz w:val="32"/>
          <w:szCs w:val="32"/>
        </w:rPr>
        <w:t>》，知悉告知事项、证明义务和防疫要求。在此郑重承诺：本人填报、提交和现场出示的所有信息（证明）均真实、准确、完整、有效，并保证配合做好疫情防控相关工作。如有违反，本人自愿承担相关责任、接受相应处理。”</w:t>
      </w:r>
    </w:p>
    <w:p>
      <w:pPr>
        <w:widowControl/>
        <w:tabs>
          <w:tab w:val="left" w:pos="3090"/>
        </w:tabs>
        <w:adjustRightInd w:val="0"/>
        <w:snapToGrid w:val="0"/>
        <w:spacing w:line="600" w:lineRule="exact"/>
        <w:rPr>
          <w:rFonts w:ascii="仿宋_GB2312" w:hAnsi="仿宋" w:eastAsia="仿宋_GB2312" w:cs="Arial"/>
          <w:color w:val="000000"/>
          <w:sz w:val="32"/>
          <w:szCs w:val="32"/>
        </w:rPr>
      </w:pPr>
    </w:p>
    <w:p>
      <w:pPr>
        <w:widowControl/>
        <w:adjustRightInd w:val="0"/>
        <w:snapToGrid w:val="0"/>
        <w:spacing w:line="600" w:lineRule="exact"/>
        <w:ind w:right="640"/>
        <w:rPr>
          <w:rFonts w:ascii="仿宋_GB2312" w:hAnsi="仿宋" w:eastAsia="仿宋_GB2312" w:cs="Arial"/>
          <w:color w:val="000000"/>
          <w:sz w:val="32"/>
          <w:szCs w:val="32"/>
        </w:rPr>
      </w:pPr>
    </w:p>
    <w:p>
      <w:pPr>
        <w:suppressAutoHyphens/>
        <w:snapToGrid w:val="0"/>
        <w:spacing w:line="600" w:lineRule="exact"/>
        <w:ind w:firstLine="4160" w:firstLineChars="13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苏州高新区</w:t>
      </w:r>
      <w:r>
        <w:rPr>
          <w:rFonts w:ascii="仿宋_GB2312" w:hAnsi="仿宋_GB2312" w:eastAsia="仿宋_GB2312" w:cs="仿宋_GB2312"/>
          <w:color w:val="000000"/>
          <w:sz w:val="32"/>
          <w:szCs w:val="32"/>
          <w:shd w:val="clear" w:color="auto" w:fill="FFFFFF"/>
        </w:rPr>
        <w:t>社会事业局</w:t>
      </w:r>
    </w:p>
    <w:p>
      <w:pPr>
        <w:suppressAutoHyphens/>
        <w:snapToGrid w:val="0"/>
        <w:spacing w:line="600" w:lineRule="exact"/>
        <w:ind w:firstLine="4640" w:firstLineChars="1450"/>
        <w:rPr>
          <w:rFonts w:ascii="仿宋_GB2312" w:hAnsi="仿宋" w:eastAsia="仿宋_GB2312" w:cs="Arial"/>
          <w:color w:val="000000"/>
          <w:sz w:val="32"/>
          <w:szCs w:val="32"/>
        </w:rPr>
      </w:pPr>
      <w:r>
        <w:rPr>
          <w:rFonts w:ascii="仿宋_GB2312" w:hAnsi="仿宋_GB2312" w:eastAsia="仿宋_GB2312" w:cs="仿宋_GB2312"/>
          <w:color w:val="000000"/>
          <w:sz w:val="32"/>
          <w:szCs w:val="32"/>
          <w:shd w:val="clear" w:color="auto" w:fill="FFFFFF"/>
        </w:rPr>
        <w:t>2021</w:t>
      </w:r>
      <w:r>
        <w:rPr>
          <w:rFonts w:hint="eastAsia" w:ascii="仿宋_GB2312" w:hAnsi="仿宋_GB2312" w:eastAsia="仿宋_GB2312" w:cs="仿宋_GB2312"/>
          <w:color w:val="000000"/>
          <w:sz w:val="32"/>
          <w:szCs w:val="32"/>
          <w:shd w:val="clear" w:color="auto" w:fill="FFFFFF"/>
        </w:rPr>
        <w:t>年</w:t>
      </w:r>
      <w:r>
        <w:rPr>
          <w:rFonts w:ascii="仿宋_GB2312" w:hAnsi="仿宋_GB2312" w:eastAsia="仿宋_GB2312" w:cs="仿宋_GB2312"/>
          <w:color w:val="000000"/>
          <w:sz w:val="32"/>
          <w:szCs w:val="32"/>
          <w:shd w:val="clear" w:color="auto" w:fill="FFFFFF"/>
        </w:rPr>
        <w:t>3</w:t>
      </w:r>
      <w:r>
        <w:rPr>
          <w:rFonts w:hint="eastAsia" w:ascii="仿宋_GB2312" w:hAnsi="仿宋_GB2312" w:eastAsia="仿宋_GB2312" w:cs="仿宋_GB2312"/>
          <w:color w:val="000000"/>
          <w:sz w:val="32"/>
          <w:szCs w:val="32"/>
          <w:shd w:val="clear" w:color="auto" w:fill="FFFFFF"/>
        </w:rPr>
        <w:t>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704"/>
    <w:rsid w:val="00000BA4"/>
    <w:rsid w:val="0001571C"/>
    <w:rsid w:val="0004447B"/>
    <w:rsid w:val="0005008A"/>
    <w:rsid w:val="00072FD3"/>
    <w:rsid w:val="000A24B8"/>
    <w:rsid w:val="000A3D09"/>
    <w:rsid w:val="000C24A5"/>
    <w:rsid w:val="000C5AD4"/>
    <w:rsid w:val="000D280D"/>
    <w:rsid w:val="000E204C"/>
    <w:rsid w:val="00117507"/>
    <w:rsid w:val="00130BF4"/>
    <w:rsid w:val="00142DEE"/>
    <w:rsid w:val="001625E3"/>
    <w:rsid w:val="001A5B2F"/>
    <w:rsid w:val="001B1682"/>
    <w:rsid w:val="001B3C7D"/>
    <w:rsid w:val="001B484B"/>
    <w:rsid w:val="001C4B5B"/>
    <w:rsid w:val="001D5D42"/>
    <w:rsid w:val="001E7BA7"/>
    <w:rsid w:val="002225EF"/>
    <w:rsid w:val="00223FD9"/>
    <w:rsid w:val="00291DC1"/>
    <w:rsid w:val="002C596E"/>
    <w:rsid w:val="002D1932"/>
    <w:rsid w:val="002D50C2"/>
    <w:rsid w:val="00321C46"/>
    <w:rsid w:val="003258C2"/>
    <w:rsid w:val="00326779"/>
    <w:rsid w:val="00337912"/>
    <w:rsid w:val="00360BAB"/>
    <w:rsid w:val="003631A7"/>
    <w:rsid w:val="003A78A3"/>
    <w:rsid w:val="003B7ACD"/>
    <w:rsid w:val="003D68E3"/>
    <w:rsid w:val="003F19B7"/>
    <w:rsid w:val="003F2704"/>
    <w:rsid w:val="0043294B"/>
    <w:rsid w:val="0043528F"/>
    <w:rsid w:val="00461FF5"/>
    <w:rsid w:val="00472AFC"/>
    <w:rsid w:val="0047723F"/>
    <w:rsid w:val="004A666E"/>
    <w:rsid w:val="004C2E4F"/>
    <w:rsid w:val="00554CAB"/>
    <w:rsid w:val="005620C7"/>
    <w:rsid w:val="005722E3"/>
    <w:rsid w:val="005767BA"/>
    <w:rsid w:val="00581E6C"/>
    <w:rsid w:val="00593CFC"/>
    <w:rsid w:val="00596650"/>
    <w:rsid w:val="005A2093"/>
    <w:rsid w:val="005D389F"/>
    <w:rsid w:val="005E64E1"/>
    <w:rsid w:val="00600FEF"/>
    <w:rsid w:val="006469F3"/>
    <w:rsid w:val="00674A36"/>
    <w:rsid w:val="00674B61"/>
    <w:rsid w:val="006B511D"/>
    <w:rsid w:val="006B666A"/>
    <w:rsid w:val="006C6E30"/>
    <w:rsid w:val="006D3CE1"/>
    <w:rsid w:val="007114E2"/>
    <w:rsid w:val="00714ABE"/>
    <w:rsid w:val="00740639"/>
    <w:rsid w:val="00762C47"/>
    <w:rsid w:val="00764B70"/>
    <w:rsid w:val="00774CA3"/>
    <w:rsid w:val="007A244A"/>
    <w:rsid w:val="007A6A91"/>
    <w:rsid w:val="007A6B50"/>
    <w:rsid w:val="00850B8F"/>
    <w:rsid w:val="00872905"/>
    <w:rsid w:val="008A442E"/>
    <w:rsid w:val="008B092C"/>
    <w:rsid w:val="008B140A"/>
    <w:rsid w:val="008C5CE3"/>
    <w:rsid w:val="008E1525"/>
    <w:rsid w:val="008E2AB3"/>
    <w:rsid w:val="008E3460"/>
    <w:rsid w:val="00902FB5"/>
    <w:rsid w:val="00903EF6"/>
    <w:rsid w:val="0092359C"/>
    <w:rsid w:val="0092494C"/>
    <w:rsid w:val="00964549"/>
    <w:rsid w:val="0096716E"/>
    <w:rsid w:val="00976B84"/>
    <w:rsid w:val="009A2799"/>
    <w:rsid w:val="009D3BA0"/>
    <w:rsid w:val="009E0D15"/>
    <w:rsid w:val="00A04561"/>
    <w:rsid w:val="00A2482E"/>
    <w:rsid w:val="00A662D0"/>
    <w:rsid w:val="00A95A5A"/>
    <w:rsid w:val="00A96B22"/>
    <w:rsid w:val="00AA4C63"/>
    <w:rsid w:val="00AC052D"/>
    <w:rsid w:val="00AD3563"/>
    <w:rsid w:val="00AD570D"/>
    <w:rsid w:val="00AE0B55"/>
    <w:rsid w:val="00AF2AF8"/>
    <w:rsid w:val="00B46F67"/>
    <w:rsid w:val="00B55AF5"/>
    <w:rsid w:val="00B62314"/>
    <w:rsid w:val="00BC0652"/>
    <w:rsid w:val="00BE5F82"/>
    <w:rsid w:val="00C15141"/>
    <w:rsid w:val="00C4170A"/>
    <w:rsid w:val="00C53013"/>
    <w:rsid w:val="00C83919"/>
    <w:rsid w:val="00CA014C"/>
    <w:rsid w:val="00CA6A41"/>
    <w:rsid w:val="00CB1E7E"/>
    <w:rsid w:val="00CB27BA"/>
    <w:rsid w:val="00CF4BF4"/>
    <w:rsid w:val="00D02A42"/>
    <w:rsid w:val="00D12A1A"/>
    <w:rsid w:val="00D43009"/>
    <w:rsid w:val="00D524DB"/>
    <w:rsid w:val="00D7313E"/>
    <w:rsid w:val="00D948E7"/>
    <w:rsid w:val="00D95A72"/>
    <w:rsid w:val="00DE274D"/>
    <w:rsid w:val="00E013F3"/>
    <w:rsid w:val="00E55410"/>
    <w:rsid w:val="00E9349E"/>
    <w:rsid w:val="00EA58A7"/>
    <w:rsid w:val="00EB07F2"/>
    <w:rsid w:val="00EE0CC0"/>
    <w:rsid w:val="00EE1B29"/>
    <w:rsid w:val="00EF56BF"/>
    <w:rsid w:val="00F536DD"/>
    <w:rsid w:val="00F70027"/>
    <w:rsid w:val="00F76C10"/>
    <w:rsid w:val="00F85437"/>
    <w:rsid w:val="00FE025A"/>
    <w:rsid w:val="00FF5ADD"/>
    <w:rsid w:val="04E3212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Autospacing="1" w:afterAutospacing="1"/>
      <w:jc w:val="left"/>
    </w:pPr>
    <w:rPr>
      <w:kern w:val="0"/>
      <w:sz w:val="24"/>
      <w:szCs w:val="24"/>
    </w:rPr>
  </w:style>
  <w:style w:type="character" w:customStyle="1" w:styleId="7">
    <w:name w:val="页眉 Char"/>
    <w:link w:val="3"/>
    <w:semiHidden/>
    <w:locked/>
    <w:uiPriority w:val="99"/>
    <w:rPr>
      <w:rFonts w:cs="Times New Roman"/>
      <w:sz w:val="18"/>
      <w:szCs w:val="18"/>
    </w:rPr>
  </w:style>
  <w:style w:type="character" w:customStyle="1" w:styleId="8">
    <w:name w:val="页脚 Char"/>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113</Words>
  <Characters>645</Characters>
  <Lines>5</Lines>
  <Paragraphs>1</Paragraphs>
  <TotalTime>56</TotalTime>
  <ScaleCrop>false</ScaleCrop>
  <LinksUpToDate>false</LinksUpToDate>
  <CharactersWithSpaces>757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2021-02-26T01:46:00Z</dcterms:created>
  <dc:creator>w1.zhang</dc:creator>
  <cp:lastModifiedBy>Lily</cp:lastModifiedBy>
  <cp:lastPrinted>2021-03-16T07:25:00Z</cp:lastPrinted>
  <dcterms:modified xsi:type="dcterms:W3CDTF">2021-03-16T07:56:07Z</dcterms:modified>
  <dc:title>苏州高新区2020年事业单位公开招聘工作人员笔试新冠肺炎疫情防控网上告知暨考生承诺书</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